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79CB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880" w:firstLineChars="200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2025-2026学年第一学期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形势与政策》</w:t>
      </w:r>
    </w:p>
    <w:p w14:paraId="0AC32D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880" w:firstLineChars="200"/>
        <w:jc w:val="center"/>
        <w:textAlignment w:val="auto"/>
        <w:rPr>
          <w:rFonts w:hint="default" w:ascii="黑体" w:hAnsi="黑体" w:eastAsia="黑体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非笔试课程补考要求</w:t>
      </w:r>
    </w:p>
    <w:p w14:paraId="2A7FB2FD">
      <w:pPr>
        <w:spacing w:line="57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76974D21">
      <w:pPr>
        <w:spacing w:line="570" w:lineRule="exact"/>
        <w:ind w:firstLine="640" w:firstLineChars="200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</w:rPr>
        <w:t>补考课程</w:t>
      </w:r>
    </w:p>
    <w:p w14:paraId="4E14A3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形势与政策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》</w:t>
      </w:r>
    </w:p>
    <w:p w14:paraId="05E5D98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kern w:val="0"/>
          <w:sz w:val="32"/>
          <w:szCs w:val="32"/>
        </w:rPr>
        <w:t>补考对象</w:t>
      </w:r>
    </w:p>
    <w:p w14:paraId="7AB259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202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4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-202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5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学年第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二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学期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2023、2024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级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学生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该课程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考核不合格的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学生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（补考名单见附件）。</w:t>
      </w:r>
    </w:p>
    <w:p w14:paraId="45D346D4">
      <w:pPr>
        <w:spacing w:line="570" w:lineRule="exact"/>
        <w:ind w:firstLine="640" w:firstLineChars="200"/>
        <w:rPr>
          <w:rFonts w:hint="eastAsia"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补考安排</w:t>
      </w:r>
    </w:p>
    <w:p w14:paraId="187035E7">
      <w:pPr>
        <w:snapToGrid w:val="0"/>
        <w:spacing w:line="570" w:lineRule="exact"/>
        <w:ind w:firstLine="640" w:firstLineChars="200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一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补考内容</w:t>
      </w:r>
    </w:p>
    <w:p w14:paraId="20828469">
      <w:pPr>
        <w:snapToGrid w:val="0"/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完成学习通上的章节练习。</w:t>
      </w:r>
    </w:p>
    <w:p w14:paraId="0FAE42CF">
      <w:pPr>
        <w:pStyle w:val="2"/>
        <w:rPr>
          <w:rFonts w:hint="default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（二）补考要求</w:t>
      </w:r>
    </w:p>
    <w:p w14:paraId="5FE469F0">
      <w:pPr>
        <w:snapToGrid w:val="0"/>
        <w:spacing w:line="570" w:lineRule="exact"/>
        <w:ind w:firstLine="640" w:firstLineChars="200"/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1</w:t>
      </w:r>
      <w:r>
        <w:rPr>
          <w:rFonts w:ascii="方正仿宋简体" w:hAnsi="方正仿宋简体" w:eastAsia="方正仿宋简体" w:cs="方正仿宋简体"/>
          <w:sz w:val="32"/>
          <w:szCs w:val="32"/>
        </w:rPr>
        <w:t>.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请所有2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024-2025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学年度第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学期“形势与政策”课成绩不合格需要补考的同学，尽快下载学习通并加入补考班级。2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024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级补考班级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邀请码43345173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，2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023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级同学补考班级邀请码为</w:t>
      </w: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85066970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08928FE3">
      <w:pPr>
        <w:snapToGrid w:val="0"/>
        <w:spacing w:line="570" w:lineRule="exact"/>
        <w:ind w:firstLine="640" w:firstLineChars="20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个别没有绑定学号的同学要先绑定学号，以便登记成绩。绑定方法：依次点击“</w:t>
      </w:r>
      <w:r>
        <w:rPr>
          <w:rFonts w:ascii="方正仿宋简体" w:hAnsi="方正仿宋简体" w:eastAsia="方正仿宋简体" w:cs="方正仿宋简体"/>
          <w:sz w:val="32"/>
          <w:szCs w:val="32"/>
        </w:rPr>
        <w:t>学习通-我-头像-绑定单位-添加单位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”。大部分同学系统已经绑定学号，可以忽略本步骤。</w:t>
      </w:r>
    </w:p>
    <w:p w14:paraId="0C04EAA5">
      <w:pPr>
        <w:snapToGrid w:val="0"/>
        <w:spacing w:line="570" w:lineRule="exact"/>
        <w:ind w:firstLine="640" w:firstLineChars="20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2.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请于</w:t>
      </w:r>
      <w:r>
        <w:rPr>
          <w:rFonts w:ascii="方正仿宋简体" w:hAnsi="方正仿宋简体" w:eastAsia="方正仿宋简体" w:cs="方正仿宋简体"/>
          <w:color w:val="auto"/>
          <w:sz w:val="32"/>
          <w:szCs w:val="32"/>
        </w:rPr>
        <w:t>2025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年</w:t>
      </w:r>
      <w:r>
        <w:rPr>
          <w:rFonts w:ascii="方正仿宋简体" w:hAnsi="方正仿宋简体" w:eastAsia="方正仿宋简体" w:cs="方正仿宋简体"/>
          <w:color w:val="auto"/>
          <w:sz w:val="32"/>
          <w:szCs w:val="32"/>
        </w:rPr>
        <w:t>9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月</w:t>
      </w:r>
      <w:r>
        <w:rPr>
          <w:rFonts w:ascii="方正仿宋简体" w:hAnsi="方正仿宋简体" w:eastAsia="方正仿宋简体" w:cs="方正仿宋简体"/>
          <w:color w:val="auto"/>
          <w:sz w:val="32"/>
          <w:szCs w:val="32"/>
        </w:rPr>
        <w:t>1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9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  <w:t>日前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完成学习通上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所有章节练习。总成绩在7</w:t>
      </w:r>
      <w:r>
        <w:rPr>
          <w:rFonts w:ascii="方正仿宋简体" w:hAnsi="方正仿宋简体" w:eastAsia="方正仿宋简体" w:cs="方正仿宋简体"/>
          <w:sz w:val="32"/>
          <w:szCs w:val="32"/>
        </w:rPr>
        <w:t>0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分及以上为合格，否则为补考不合格。</w:t>
      </w:r>
    </w:p>
    <w:p w14:paraId="1850E2F6">
      <w:pPr>
        <w:snapToGrid w:val="0"/>
        <w:spacing w:line="570" w:lineRule="exact"/>
        <w:ind w:firstLine="640" w:firstLineChars="20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特殊情况可以加QQ群咨询，QQ</w:t>
      </w:r>
      <w:r>
        <w:rPr>
          <w:rFonts w:ascii="方正仿宋简体" w:hAnsi="方正仿宋简体" w:eastAsia="方正仿宋简体" w:cs="方正仿宋简体"/>
          <w:sz w:val="32"/>
          <w:szCs w:val="32"/>
        </w:rPr>
        <w:t>群号:637589626</w:t>
      </w:r>
    </w:p>
    <w:p w14:paraId="1A76C713">
      <w:pPr>
        <w:snapToGrid w:val="0"/>
        <w:spacing w:line="570" w:lineRule="exact"/>
        <w:ind w:left="5700" w:leftChars="200" w:hanging="5280" w:hangingChars="1650"/>
        <w:rPr>
          <w:rFonts w:ascii="方正仿宋简体" w:hAnsi="方正仿宋简体" w:eastAsia="方正仿宋简体" w:cs="方正仿宋简体"/>
          <w:sz w:val="32"/>
          <w:szCs w:val="32"/>
        </w:rPr>
      </w:pPr>
    </w:p>
    <w:p w14:paraId="31180601">
      <w:pPr>
        <w:snapToGrid w:val="0"/>
        <w:spacing w:line="570" w:lineRule="exact"/>
        <w:ind w:left="5700" w:leftChars="200" w:hanging="5280" w:hangingChars="1650"/>
        <w:rPr>
          <w:rFonts w:ascii="方正仿宋简体" w:hAnsi="方正仿宋简体" w:eastAsia="方正仿宋简体" w:cs="方正仿宋简体"/>
          <w:sz w:val="32"/>
          <w:szCs w:val="32"/>
        </w:rPr>
      </w:pPr>
    </w:p>
    <w:p w14:paraId="314BAF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2025-2026学年第一学期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国家安全教育》</w:t>
      </w:r>
    </w:p>
    <w:p w14:paraId="2AEC2A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880" w:firstLineChars="200"/>
        <w:jc w:val="center"/>
        <w:textAlignment w:val="auto"/>
        <w:rPr>
          <w:rFonts w:hint="default" w:ascii="黑体" w:hAnsi="黑体" w:eastAsia="黑体"/>
          <w:kern w:val="0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kern w:val="0"/>
          <w:sz w:val="44"/>
          <w:szCs w:val="44"/>
          <w:lang w:val="en-US" w:eastAsia="zh-CN"/>
        </w:rPr>
        <w:t>非笔试课程补考要求</w:t>
      </w:r>
    </w:p>
    <w:p w14:paraId="08A1D126">
      <w:pPr>
        <w:spacing w:line="57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 w14:paraId="02A271C8">
      <w:pPr>
        <w:spacing w:line="570" w:lineRule="exact"/>
        <w:ind w:firstLine="640" w:firstLineChars="200"/>
        <w:rPr>
          <w:rFonts w:hint="eastAsia" w:ascii="黑体" w:hAnsi="黑体" w:eastAsia="黑体"/>
          <w:kern w:val="0"/>
          <w:sz w:val="32"/>
          <w:szCs w:val="32"/>
        </w:rPr>
      </w:pPr>
      <w:r>
        <w:rPr>
          <w:rFonts w:hint="eastAsia" w:ascii="黑体" w:hAnsi="黑体" w:eastAsia="黑体"/>
          <w:kern w:val="0"/>
          <w:sz w:val="32"/>
          <w:szCs w:val="32"/>
        </w:rPr>
        <w:t>一、</w:t>
      </w:r>
      <w:r>
        <w:rPr>
          <w:rFonts w:hint="eastAsia" w:ascii="黑体" w:hAnsi="黑体" w:eastAsia="黑体" w:cs="黑体"/>
          <w:kern w:val="0"/>
          <w:sz w:val="32"/>
          <w:szCs w:val="32"/>
        </w:rPr>
        <w:t>补考课程</w:t>
      </w:r>
    </w:p>
    <w:p w14:paraId="7FB5B9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《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国家安全教育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》</w:t>
      </w:r>
    </w:p>
    <w:p w14:paraId="49154CE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kern w:val="0"/>
          <w:sz w:val="32"/>
          <w:szCs w:val="32"/>
        </w:rPr>
        <w:t>补考对象</w:t>
      </w:r>
    </w:p>
    <w:p w14:paraId="4C325B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</w:rPr>
        <w:t>202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4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-202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5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学年第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二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学期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2024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级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学生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该课程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考核不合格的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学生</w:t>
      </w:r>
      <w:r>
        <w:rPr>
          <w:rFonts w:hint="eastAsia" w:ascii="方正仿宋简体" w:hAnsi="方正仿宋简体" w:eastAsia="方正仿宋简体" w:cs="方正仿宋简体"/>
          <w:color w:val="000000"/>
          <w:sz w:val="32"/>
          <w:szCs w:val="32"/>
        </w:rPr>
        <w:t>（补考名单见附件）。</w:t>
      </w:r>
    </w:p>
    <w:p w14:paraId="71457178">
      <w:pPr>
        <w:spacing w:line="570" w:lineRule="exact"/>
        <w:ind w:firstLine="640" w:firstLineChars="200"/>
        <w:rPr>
          <w:rFonts w:hint="eastAsia" w:ascii="楷体" w:hAnsi="楷体" w:eastAsia="楷体" w:cs="楷体"/>
          <w:kern w:val="0"/>
          <w:sz w:val="32"/>
          <w:szCs w:val="32"/>
        </w:rPr>
      </w:pPr>
      <w:r>
        <w:rPr>
          <w:rFonts w:hint="eastAsia" w:ascii="楷体" w:hAnsi="楷体" w:eastAsia="楷体" w:cs="楷体"/>
          <w:kern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kern w:val="0"/>
          <w:sz w:val="32"/>
          <w:szCs w:val="32"/>
        </w:rPr>
        <w:t>补考安排</w:t>
      </w:r>
    </w:p>
    <w:p w14:paraId="528EFAF2">
      <w:pPr>
        <w:snapToGrid w:val="0"/>
        <w:spacing w:line="570" w:lineRule="exact"/>
        <w:ind w:firstLine="640" w:firstLineChars="200"/>
        <w:rPr>
          <w:rFonts w:hint="default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（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一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eastAsia="zh-CN"/>
        </w:rPr>
        <w:t>）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补考内容</w:t>
      </w:r>
    </w:p>
    <w:p w14:paraId="447A9D73">
      <w:pPr>
        <w:snapToGrid w:val="0"/>
        <w:spacing w:line="570" w:lineRule="exact"/>
        <w:ind w:firstLine="640" w:firstLineChars="200"/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请观看九三阅兵，从军事安全的角度手写一份1000字以上的心得体会</w:t>
      </w: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。</w:t>
      </w:r>
    </w:p>
    <w:p w14:paraId="614487B1">
      <w:pPr>
        <w:pStyle w:val="2"/>
        <w:rPr>
          <w:rFonts w:hint="default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（二）补考要求</w:t>
      </w:r>
    </w:p>
    <w:p w14:paraId="270AEDBD">
      <w:pPr>
        <w:snapToGrid w:val="0"/>
        <w:spacing w:line="570" w:lineRule="exact"/>
        <w:ind w:firstLine="640" w:firstLineChars="200"/>
        <w:rPr>
          <w:rFonts w:ascii="方正仿宋简体" w:hAnsi="方正仿宋简体" w:eastAsia="方正仿宋简体" w:cs="方正仿宋简体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sz w:val="32"/>
          <w:szCs w:val="32"/>
          <w:lang w:val="en-US" w:eastAsia="zh-CN"/>
        </w:rPr>
        <w:t>书写完成的心得体会于</w:t>
      </w:r>
      <w:r>
        <w:rPr>
          <w:rFonts w:hint="eastAsia" w:ascii="方正仿宋简体" w:hAnsi="方正仿宋简体" w:eastAsia="方正仿宋简体" w:cs="方正仿宋简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9月19日前将心得体会交到行政楼405办公室</w:t>
      </w:r>
      <w:r>
        <w:rPr>
          <w:rFonts w:hint="eastAsia" w:ascii="方正仿宋简体" w:hAnsi="方正仿宋简体" w:eastAsia="方正仿宋简体" w:cs="方正仿宋简体"/>
          <w:sz w:val="32"/>
          <w:szCs w:val="32"/>
        </w:rPr>
        <w:t>。</w:t>
      </w:r>
    </w:p>
    <w:p w14:paraId="247C9D09">
      <w:pPr>
        <w:snapToGrid w:val="0"/>
        <w:spacing w:line="360" w:lineRule="atLeast"/>
        <w:rPr>
          <w:rFonts w:ascii="方正仿宋简体" w:hAnsi="方正仿宋简体" w:eastAsia="方正仿宋简体" w:cs="方正仿宋简体"/>
          <w:sz w:val="32"/>
          <w:szCs w:val="32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7F8D604-6079-4079-A233-A3936FB84FF2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BA77F358-B9ED-4AD5-8E02-665793BDE350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DA5A9C5E-1F18-4DDA-9321-A275B12179CD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cyNzFlNDQyNzFkMDkxZTQ2OTFmNDVjZDg4MWVkYmQifQ=="/>
  </w:docVars>
  <w:rsids>
    <w:rsidRoot w:val="00DE28F1"/>
    <w:rsid w:val="00014525"/>
    <w:rsid w:val="0007202C"/>
    <w:rsid w:val="00093D4C"/>
    <w:rsid w:val="000C69EF"/>
    <w:rsid w:val="001447DF"/>
    <w:rsid w:val="001527F7"/>
    <w:rsid w:val="001B23A4"/>
    <w:rsid w:val="001C06E6"/>
    <w:rsid w:val="001C7968"/>
    <w:rsid w:val="001D4086"/>
    <w:rsid w:val="00275FAC"/>
    <w:rsid w:val="0034772F"/>
    <w:rsid w:val="00374F01"/>
    <w:rsid w:val="003B06B2"/>
    <w:rsid w:val="0040389D"/>
    <w:rsid w:val="00457819"/>
    <w:rsid w:val="00482445"/>
    <w:rsid w:val="005D729B"/>
    <w:rsid w:val="00697843"/>
    <w:rsid w:val="006B14E0"/>
    <w:rsid w:val="006F5091"/>
    <w:rsid w:val="0075610D"/>
    <w:rsid w:val="007E6FF4"/>
    <w:rsid w:val="008D71A1"/>
    <w:rsid w:val="008F609E"/>
    <w:rsid w:val="00943BB5"/>
    <w:rsid w:val="00966B7B"/>
    <w:rsid w:val="0097740B"/>
    <w:rsid w:val="009A3D46"/>
    <w:rsid w:val="00A07601"/>
    <w:rsid w:val="00A22770"/>
    <w:rsid w:val="00A32DFC"/>
    <w:rsid w:val="00A752B3"/>
    <w:rsid w:val="00A75752"/>
    <w:rsid w:val="00B24E32"/>
    <w:rsid w:val="00B777DF"/>
    <w:rsid w:val="00B8107F"/>
    <w:rsid w:val="00B90B5D"/>
    <w:rsid w:val="00BC1EA8"/>
    <w:rsid w:val="00BC7634"/>
    <w:rsid w:val="00BD086D"/>
    <w:rsid w:val="00C51A3C"/>
    <w:rsid w:val="00C55D1B"/>
    <w:rsid w:val="00C57CEA"/>
    <w:rsid w:val="00C86ADC"/>
    <w:rsid w:val="00D42FCF"/>
    <w:rsid w:val="00DE28F1"/>
    <w:rsid w:val="00E06EF0"/>
    <w:rsid w:val="00E12C4C"/>
    <w:rsid w:val="00E312DC"/>
    <w:rsid w:val="00EC5262"/>
    <w:rsid w:val="00F32063"/>
    <w:rsid w:val="00FA4191"/>
    <w:rsid w:val="00FA67F6"/>
    <w:rsid w:val="1DC53817"/>
    <w:rsid w:val="22CE09A3"/>
    <w:rsid w:val="2B0025D7"/>
    <w:rsid w:val="330657D1"/>
    <w:rsid w:val="428503FE"/>
    <w:rsid w:val="447D612B"/>
    <w:rsid w:val="47201071"/>
    <w:rsid w:val="48C55141"/>
    <w:rsid w:val="4AC43F40"/>
    <w:rsid w:val="4B2B0AC6"/>
    <w:rsid w:val="4B3618F0"/>
    <w:rsid w:val="4BE74D99"/>
    <w:rsid w:val="4D63507F"/>
    <w:rsid w:val="51891599"/>
    <w:rsid w:val="65650D60"/>
    <w:rsid w:val="675411F2"/>
    <w:rsid w:val="711B2AF5"/>
    <w:rsid w:val="7DA85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widowControl w:val="0"/>
      <w:autoSpaceDE w:val="0"/>
      <w:autoSpaceDN w:val="0"/>
      <w:ind w:left="120" w:firstLine="559"/>
      <w:jc w:val="left"/>
    </w:pPr>
    <w:rPr>
      <w:rFonts w:ascii="仿宋" w:hAnsi="仿宋" w:eastAsia="仿宋" w:cs="仿宋"/>
      <w:kern w:val="0"/>
      <w:sz w:val="28"/>
      <w:szCs w:val="28"/>
      <w:lang w:val="zh-CN" w:eastAsia="zh-CN" w:bidi="zh-CN"/>
    </w:rPr>
  </w:style>
  <w:style w:type="table" w:styleId="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330</Words>
  <Characters>394</Characters>
  <Lines>2</Lines>
  <Paragraphs>1</Paragraphs>
  <TotalTime>1</TotalTime>
  <ScaleCrop>false</ScaleCrop>
  <LinksUpToDate>false</LinksUpToDate>
  <CharactersWithSpaces>394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2023-09-11T23:54:00Z</dcterms:created>
  <dc:creator>zhang Guangke</dc:creator>
  <cp:lastModifiedBy>梅影婆娑</cp:lastModifiedBy>
  <dcterms:modified xsi:type="dcterms:W3CDTF">2025-09-09T09:06:31Z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723A1CE86CE44D3BB31A26BC6A523C42_12</vt:lpwstr>
  </property>
  <property fmtid="{D5CDD505-2E9C-101B-9397-08002B2CF9AE}" pid="4" name="KSOTemplateDocerSaveRecord">
    <vt:lpwstr>eyJoZGlkIjoiOTJlYzQ1MzY4OTg5Y2NmZTUxMzNhZGFlYmI0MWI2MWMiLCJ1c2VySWQiOiI2MTEwODIwNzkifQ==</vt:lpwstr>
  </property>
</Properties>
</file>